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CB63" w14:textId="626B70B3" w:rsidR="005C3F76" w:rsidRDefault="00952EB9" w:rsidP="00952EB9">
      <w:pPr>
        <w:jc w:val="center"/>
      </w:pPr>
      <w:r>
        <w:rPr>
          <w:noProof/>
        </w:rPr>
        <w:drawing>
          <wp:inline distT="0" distB="0" distL="0" distR="0" wp14:anchorId="16B37FE7" wp14:editId="17E5E603">
            <wp:extent cx="2552700" cy="783368"/>
            <wp:effectExtent l="0" t="0" r="0" b="0"/>
            <wp:docPr id="1" name="Picture 1" descr="X:\Geriatric Day Care\Vicky 2016\yonker garden logo with address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Geriatric Day Care\Vicky 2016\yonker garden logo with address fin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06" cy="80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</w:tblGrid>
      <w:tr w:rsidR="00952EB9" w14:paraId="626CABC6" w14:textId="77777777" w:rsidTr="00952EB9">
        <w:tc>
          <w:tcPr>
            <w:tcW w:w="5215" w:type="dxa"/>
          </w:tcPr>
          <w:p w14:paraId="0508FF3D" w14:textId="77777777" w:rsidR="00952EB9" w:rsidRDefault="00952EB9" w:rsidP="00952EB9">
            <w:pPr>
              <w:jc w:val="center"/>
            </w:pPr>
            <w:r>
              <w:t>SUBJECT:</w:t>
            </w:r>
          </w:p>
          <w:p w14:paraId="4B8257BC" w14:textId="5E693451" w:rsidR="00952EB9" w:rsidRDefault="00952EB9" w:rsidP="00952EB9">
            <w:pPr>
              <w:jc w:val="center"/>
            </w:pPr>
            <w:r>
              <w:t>PERSON-CENTERED AMBULATION POLICY</w:t>
            </w:r>
          </w:p>
        </w:tc>
      </w:tr>
    </w:tbl>
    <w:p w14:paraId="4ECF6B54" w14:textId="45348BA5" w:rsidR="00952EB9" w:rsidRDefault="00952EB9" w:rsidP="00952EB9">
      <w:pPr>
        <w:jc w:val="center"/>
      </w:pPr>
    </w:p>
    <w:p w14:paraId="0BDE1389" w14:textId="77B64E2E" w:rsidR="00952EB9" w:rsidRDefault="00952EB9" w:rsidP="00952EB9">
      <w:r>
        <w:t>POLICY:</w:t>
      </w:r>
    </w:p>
    <w:p w14:paraId="27E23D17" w14:textId="509CC681" w:rsidR="00952EB9" w:rsidRDefault="00952EB9" w:rsidP="00952EB9">
      <w:r>
        <w:t>It is Yonkers Gardens Adult Day Health Care Program purpose to provide registrants with ambulation program as a source to increase independency, to improve the morale of the registrant, to increase circulation and to prevent contractures and skin breakdown.</w:t>
      </w:r>
    </w:p>
    <w:p w14:paraId="29782B3D" w14:textId="7709944E" w:rsidR="00952EB9" w:rsidRDefault="00952EB9" w:rsidP="00952EB9">
      <w:r>
        <w:t>Equipment:</w:t>
      </w:r>
    </w:p>
    <w:p w14:paraId="458B7969" w14:textId="10362151" w:rsidR="00952EB9" w:rsidRDefault="00952EB9" w:rsidP="00952EB9">
      <w:pPr>
        <w:pStyle w:val="ListParagraph"/>
        <w:numPr>
          <w:ilvl w:val="0"/>
          <w:numId w:val="1"/>
        </w:numPr>
      </w:pPr>
      <w:r>
        <w:t>Walkers-rubber tips intact if requested</w:t>
      </w:r>
    </w:p>
    <w:p w14:paraId="07A8DF38" w14:textId="3AAF48A7" w:rsidR="00952EB9" w:rsidRDefault="00952EB9" w:rsidP="00952EB9">
      <w:pPr>
        <w:pStyle w:val="ListParagraph"/>
        <w:numPr>
          <w:ilvl w:val="0"/>
          <w:numId w:val="1"/>
        </w:numPr>
      </w:pPr>
      <w:r>
        <w:t>Cane rubber tips intact</w:t>
      </w:r>
    </w:p>
    <w:p w14:paraId="7182F5EC" w14:textId="2FC0DC24" w:rsidR="00952EB9" w:rsidRDefault="00952EB9" w:rsidP="00952EB9">
      <w:r>
        <w:t>PROCEDURE:</w:t>
      </w:r>
    </w:p>
    <w:p w14:paraId="715D8E17" w14:textId="46C9FDA6" w:rsidR="00952EB9" w:rsidRDefault="00952EB9" w:rsidP="00952EB9">
      <w:pPr>
        <w:pStyle w:val="ListParagraph"/>
        <w:numPr>
          <w:ilvl w:val="0"/>
          <w:numId w:val="2"/>
        </w:numPr>
      </w:pPr>
      <w:r>
        <w:t>Explain procedure to the registrant and bring walker or cane to him/her.</w:t>
      </w:r>
    </w:p>
    <w:p w14:paraId="71035903" w14:textId="1670CA65" w:rsidR="00952EB9" w:rsidRDefault="00952EB9" w:rsidP="00952EB9">
      <w:pPr>
        <w:pStyle w:val="ListParagraph"/>
        <w:numPr>
          <w:ilvl w:val="0"/>
          <w:numId w:val="2"/>
        </w:numPr>
      </w:pPr>
      <w:r>
        <w:t>Ambulate registrant with the assistance according to his/her needs and endurance</w:t>
      </w:r>
    </w:p>
    <w:p w14:paraId="354AECF2" w14:textId="3962F123" w:rsidR="00952EB9" w:rsidRDefault="00952EB9" w:rsidP="00952EB9">
      <w:pPr>
        <w:pStyle w:val="ListParagraph"/>
        <w:numPr>
          <w:ilvl w:val="0"/>
          <w:numId w:val="2"/>
        </w:numPr>
      </w:pPr>
      <w:r>
        <w:t>Provide mild physical assistance, verbal cues or visual supervision for registrants with lack of confidence</w:t>
      </w:r>
    </w:p>
    <w:p w14:paraId="23C99A77" w14:textId="09690796" w:rsidR="00952EB9" w:rsidRDefault="00952EB9" w:rsidP="00952EB9">
      <w:pPr>
        <w:pStyle w:val="ListParagraph"/>
        <w:numPr>
          <w:ilvl w:val="0"/>
          <w:numId w:val="2"/>
        </w:numPr>
      </w:pPr>
      <w:r>
        <w:t>Motivate registrant to ambulate to the level of physical ability</w:t>
      </w:r>
    </w:p>
    <w:p w14:paraId="0E14228E" w14:textId="77777777" w:rsidR="00A952B0" w:rsidRDefault="00952EB9" w:rsidP="00952EB9">
      <w:pPr>
        <w:pStyle w:val="ListParagraph"/>
        <w:numPr>
          <w:ilvl w:val="0"/>
          <w:numId w:val="2"/>
        </w:numPr>
      </w:pPr>
      <w:r>
        <w:t xml:space="preserve">Provide minimum assistance for registrants </w:t>
      </w:r>
      <w:r w:rsidR="00A952B0">
        <w:t>with slight and balance problem.</w:t>
      </w:r>
    </w:p>
    <w:p w14:paraId="1D54BDB1" w14:textId="0480659A" w:rsidR="00952EB9" w:rsidRDefault="00A952B0" w:rsidP="00952EB9">
      <w:pPr>
        <w:pStyle w:val="ListParagraph"/>
        <w:numPr>
          <w:ilvl w:val="0"/>
          <w:numId w:val="2"/>
        </w:numPr>
      </w:pPr>
      <w:r>
        <w:t xml:space="preserve">Offer moderate physical assistance for registrants </w:t>
      </w:r>
      <w:r w:rsidR="00952EB9">
        <w:t xml:space="preserve">requiring help </w:t>
      </w:r>
      <w:r>
        <w:t xml:space="preserve">to ambulate a short distance </w:t>
      </w:r>
    </w:p>
    <w:p w14:paraId="00AC5596" w14:textId="7BA6C4CE" w:rsidR="00A952B0" w:rsidRDefault="00A952B0" w:rsidP="00952EB9">
      <w:pPr>
        <w:pStyle w:val="ListParagraph"/>
        <w:numPr>
          <w:ilvl w:val="0"/>
          <w:numId w:val="2"/>
        </w:numPr>
      </w:pPr>
      <w:r>
        <w:t>Assist registrant without Walker by placing one hand on registrant’ upper arm, and the opposite arm around his/her waist.</w:t>
      </w:r>
    </w:p>
    <w:p w14:paraId="6D2DD0A2" w14:textId="09D5E945" w:rsidR="00A952B0" w:rsidRDefault="00A952B0" w:rsidP="00952EB9">
      <w:pPr>
        <w:pStyle w:val="ListParagraph"/>
        <w:numPr>
          <w:ilvl w:val="0"/>
          <w:numId w:val="2"/>
        </w:numPr>
      </w:pPr>
      <w:r>
        <w:t>Hold registrant firmly; if balance is lost, pull toward you and hold securely.</w:t>
      </w:r>
    </w:p>
    <w:p w14:paraId="6E62BEE6" w14:textId="6F5A0597" w:rsidR="00A952B0" w:rsidRDefault="00A952B0" w:rsidP="00952EB9">
      <w:pPr>
        <w:pStyle w:val="ListParagraph"/>
        <w:numPr>
          <w:ilvl w:val="0"/>
          <w:numId w:val="2"/>
        </w:numPr>
      </w:pPr>
      <w:r>
        <w:t>Registrant should reach handgrips of walker with 15-30 degrees of elbow flexion.</w:t>
      </w:r>
    </w:p>
    <w:p w14:paraId="6B956CE3" w14:textId="0EAA0FF3" w:rsidR="00A952B0" w:rsidRDefault="00A952B0" w:rsidP="00952EB9">
      <w:pPr>
        <w:pStyle w:val="ListParagraph"/>
        <w:numPr>
          <w:ilvl w:val="0"/>
          <w:numId w:val="2"/>
        </w:numPr>
      </w:pPr>
      <w:r>
        <w:t>Provide maximum assistance if registrant is unable to stand to or walk without help off another person assistants bear almost all weight of registrant.</w:t>
      </w:r>
    </w:p>
    <w:p w14:paraId="2FE24657" w14:textId="3EB4970B" w:rsidR="00A952B0" w:rsidRDefault="00A952B0" w:rsidP="00952EB9">
      <w:pPr>
        <w:pStyle w:val="ListParagraph"/>
        <w:numPr>
          <w:ilvl w:val="0"/>
          <w:numId w:val="2"/>
        </w:numPr>
      </w:pPr>
      <w:r>
        <w:t>Stand on either side of registrant, support upper</w:t>
      </w:r>
      <w:r w:rsidR="00C8386D">
        <w:t xml:space="preserve"> </w:t>
      </w:r>
      <w:r>
        <w:t>arm on each side</w:t>
      </w:r>
      <w:r w:rsidR="00C8386D">
        <w:t xml:space="preserve"> </w:t>
      </w:r>
      <w:r>
        <w:t>close to the maxilla and place other hand on registrant’s wrist</w:t>
      </w:r>
    </w:p>
    <w:p w14:paraId="18DD0ABE" w14:textId="4387B0B1" w:rsidR="00A952B0" w:rsidRDefault="00A952B0" w:rsidP="00952EB9">
      <w:pPr>
        <w:pStyle w:val="ListParagraph"/>
        <w:numPr>
          <w:ilvl w:val="0"/>
          <w:numId w:val="2"/>
        </w:numPr>
      </w:pPr>
      <w:r>
        <w:t>Reinforce instructions given to registrant by P.T. to use cane for walking</w:t>
      </w:r>
    </w:p>
    <w:p w14:paraId="47924833" w14:textId="3D829301" w:rsidR="00A952B0" w:rsidRDefault="00A952B0" w:rsidP="00952EB9">
      <w:pPr>
        <w:pStyle w:val="ListParagraph"/>
        <w:numPr>
          <w:ilvl w:val="0"/>
          <w:numId w:val="2"/>
        </w:numPr>
      </w:pPr>
      <w:r>
        <w:t>Assist registrant to stand in normal position</w:t>
      </w:r>
    </w:p>
    <w:p w14:paraId="554E6B9F" w14:textId="4C884CD2" w:rsidR="00A952B0" w:rsidRDefault="00C8386D" w:rsidP="00952EB9">
      <w:pPr>
        <w:pStyle w:val="ListParagraph"/>
        <w:numPr>
          <w:ilvl w:val="0"/>
          <w:numId w:val="2"/>
        </w:numPr>
      </w:pPr>
      <w:r>
        <w:t>Explain position on cane to registrant.</w:t>
      </w:r>
    </w:p>
    <w:p w14:paraId="749E8630" w14:textId="32B8819B" w:rsidR="00C8386D" w:rsidRDefault="00C8386D" w:rsidP="00952EB9">
      <w:pPr>
        <w:pStyle w:val="ListParagraph"/>
        <w:numPr>
          <w:ilvl w:val="0"/>
          <w:numId w:val="2"/>
        </w:numPr>
      </w:pPr>
      <w:r>
        <w:t>Move cane forward about the length of the foot, followed by moving then involved leg forward the toes parallel to cane.</w:t>
      </w:r>
    </w:p>
    <w:p w14:paraId="6B50F32B" w14:textId="65B9B7B8" w:rsidR="00C8386D" w:rsidRDefault="00C8386D" w:rsidP="00952EB9">
      <w:pPr>
        <w:pStyle w:val="ListParagraph"/>
        <w:numPr>
          <w:ilvl w:val="0"/>
          <w:numId w:val="2"/>
        </w:numPr>
      </w:pPr>
      <w:r>
        <w:t>Position good leg with heel parallel cane</w:t>
      </w:r>
    </w:p>
    <w:p w14:paraId="20CA014F" w14:textId="459CC32F" w:rsidR="00C8386D" w:rsidRDefault="00C8386D" w:rsidP="00952EB9">
      <w:pPr>
        <w:pStyle w:val="ListParagraph"/>
        <w:numPr>
          <w:ilvl w:val="0"/>
          <w:numId w:val="2"/>
        </w:numPr>
      </w:pPr>
      <w:r>
        <w:t>Ambulate stroke registrant by standing on registrant’s side to promote greatest sense of security</w:t>
      </w:r>
    </w:p>
    <w:p w14:paraId="29F8C116" w14:textId="72576BCF" w:rsidR="00C8386D" w:rsidRDefault="00C8386D" w:rsidP="00952EB9">
      <w:pPr>
        <w:pStyle w:val="ListParagraph"/>
        <w:numPr>
          <w:ilvl w:val="0"/>
          <w:numId w:val="2"/>
        </w:numPr>
      </w:pPr>
      <w:r>
        <w:t>After ambulation, return registrant to comfortable position in wheelchair or bed</w:t>
      </w:r>
    </w:p>
    <w:p w14:paraId="1ECFCA67" w14:textId="223D5CD7" w:rsidR="00C8386D" w:rsidRDefault="00C8386D" w:rsidP="00952EB9">
      <w:pPr>
        <w:pStyle w:val="ListParagraph"/>
        <w:numPr>
          <w:ilvl w:val="0"/>
          <w:numId w:val="2"/>
        </w:numPr>
      </w:pPr>
      <w:r>
        <w:t>P.T. will assess need for walker or cane, assist in supplying walker and cane and adjust to proper level.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38"/>
        <w:gridCol w:w="5617"/>
      </w:tblGrid>
      <w:tr w:rsidR="00C8386D" w14:paraId="6001FD93" w14:textId="77777777" w:rsidTr="00EC4DF7">
        <w:trPr>
          <w:trHeight w:val="444"/>
        </w:trPr>
        <w:tc>
          <w:tcPr>
            <w:tcW w:w="4638" w:type="dxa"/>
          </w:tcPr>
          <w:p w14:paraId="2EA1186B" w14:textId="77777777" w:rsidR="00C8386D" w:rsidRDefault="00C8386D" w:rsidP="00C8386D"/>
          <w:p w14:paraId="2F3B42C0" w14:textId="616A2584" w:rsidR="00C8386D" w:rsidRDefault="00C8386D" w:rsidP="00C8386D">
            <w:pPr>
              <w:ind w:left="360"/>
            </w:pPr>
            <w:r>
              <w:t>EFFECTIVE DATE:</w:t>
            </w:r>
          </w:p>
        </w:tc>
        <w:tc>
          <w:tcPr>
            <w:tcW w:w="5617" w:type="dxa"/>
            <w:vMerge w:val="restart"/>
          </w:tcPr>
          <w:p w14:paraId="0F7C8EF4" w14:textId="77777777" w:rsidR="00C8386D" w:rsidRDefault="00C8386D" w:rsidP="00AF306F"/>
          <w:p w14:paraId="3884D9E4" w14:textId="77777777" w:rsidR="00C8386D" w:rsidRDefault="00C8386D" w:rsidP="00AF306F"/>
          <w:p w14:paraId="5BA7E2F5" w14:textId="77777777" w:rsidR="00C8386D" w:rsidRDefault="00C8386D" w:rsidP="00AF306F"/>
          <w:p w14:paraId="52BAB6C1" w14:textId="726942F4" w:rsidR="00C8386D" w:rsidRDefault="00C8386D" w:rsidP="00AF306F">
            <w:pPr>
              <w:jc w:val="center"/>
            </w:pPr>
          </w:p>
        </w:tc>
      </w:tr>
      <w:tr w:rsidR="00C8386D" w14:paraId="3EF88FE6" w14:textId="77777777" w:rsidTr="00EC4DF7">
        <w:trPr>
          <w:trHeight w:val="620"/>
        </w:trPr>
        <w:tc>
          <w:tcPr>
            <w:tcW w:w="4638" w:type="dxa"/>
          </w:tcPr>
          <w:p w14:paraId="4769ED15" w14:textId="77777777" w:rsidR="00C8386D" w:rsidRDefault="00C8386D" w:rsidP="00AF306F"/>
          <w:p w14:paraId="6A5C74B6" w14:textId="72FF9D06" w:rsidR="00C8386D" w:rsidRDefault="00C8386D" w:rsidP="00AF306F">
            <w:r>
              <w:t>APPROVED SIGNATURE:</w:t>
            </w:r>
          </w:p>
        </w:tc>
        <w:tc>
          <w:tcPr>
            <w:tcW w:w="5617" w:type="dxa"/>
            <w:vMerge/>
          </w:tcPr>
          <w:p w14:paraId="77F64D18" w14:textId="77777777" w:rsidR="00C8386D" w:rsidRDefault="00C8386D" w:rsidP="00AF306F"/>
        </w:tc>
      </w:tr>
    </w:tbl>
    <w:p w14:paraId="271F56AF" w14:textId="77777777" w:rsidR="00C8386D" w:rsidRDefault="00C8386D" w:rsidP="00EC4DF7"/>
    <w:sectPr w:rsidR="00C8386D" w:rsidSect="00EC4D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2048" w14:textId="77777777" w:rsidR="00EC4DF7" w:rsidRDefault="00EC4DF7" w:rsidP="00EC4DF7">
      <w:pPr>
        <w:spacing w:after="0" w:line="240" w:lineRule="auto"/>
      </w:pPr>
      <w:r>
        <w:separator/>
      </w:r>
    </w:p>
  </w:endnote>
  <w:endnote w:type="continuationSeparator" w:id="0">
    <w:p w14:paraId="20EAD090" w14:textId="77777777" w:rsidR="00EC4DF7" w:rsidRDefault="00EC4DF7" w:rsidP="00EC4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D6A6" w14:textId="77777777" w:rsidR="00E367B8" w:rsidRDefault="00E36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B5D4" w14:textId="77777777" w:rsidR="00E367B8" w:rsidRDefault="00E36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3C15" w14:textId="77777777" w:rsidR="00E367B8" w:rsidRDefault="00E36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57DD9" w14:textId="77777777" w:rsidR="00EC4DF7" w:rsidRDefault="00EC4DF7" w:rsidP="00EC4DF7">
      <w:pPr>
        <w:spacing w:after="0" w:line="240" w:lineRule="auto"/>
      </w:pPr>
      <w:r>
        <w:separator/>
      </w:r>
    </w:p>
  </w:footnote>
  <w:footnote w:type="continuationSeparator" w:id="0">
    <w:p w14:paraId="780D4D53" w14:textId="77777777" w:rsidR="00EC4DF7" w:rsidRDefault="00EC4DF7" w:rsidP="00EC4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3F52" w14:textId="77777777" w:rsidR="00E367B8" w:rsidRDefault="00E367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E0A60" w14:textId="77777777" w:rsidR="00EC4DF7" w:rsidRDefault="00EC4DF7" w:rsidP="00EC4DF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3905" w14:textId="77777777" w:rsidR="00E367B8" w:rsidRDefault="00E36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10A5F"/>
    <w:multiLevelType w:val="hybridMultilevel"/>
    <w:tmpl w:val="55249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E0918"/>
    <w:multiLevelType w:val="hybridMultilevel"/>
    <w:tmpl w:val="5BB22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EB9"/>
    <w:rsid w:val="00027957"/>
    <w:rsid w:val="000C1CC3"/>
    <w:rsid w:val="0049375B"/>
    <w:rsid w:val="00952EB9"/>
    <w:rsid w:val="009A6916"/>
    <w:rsid w:val="00A952B0"/>
    <w:rsid w:val="00C8386D"/>
    <w:rsid w:val="00E367B8"/>
    <w:rsid w:val="00EC4DF7"/>
    <w:rsid w:val="00EF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FCD943"/>
  <w15:chartTrackingRefBased/>
  <w15:docId w15:val="{5C2F006E-B63E-4ACA-BA6A-7DD9D6B2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2E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4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DF7"/>
  </w:style>
  <w:style w:type="paragraph" w:styleId="Footer">
    <w:name w:val="footer"/>
    <w:basedOn w:val="Normal"/>
    <w:link w:val="FooterChar"/>
    <w:uiPriority w:val="99"/>
    <w:unhideWhenUsed/>
    <w:rsid w:val="00EC4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Miguela Queiro</dc:creator>
  <cp:keywords/>
  <dc:description/>
  <cp:lastModifiedBy>Potter, Melissa (HEALTH)</cp:lastModifiedBy>
  <cp:revision>6</cp:revision>
  <cp:lastPrinted>2022-02-21T22:26:00Z</cp:lastPrinted>
  <dcterms:created xsi:type="dcterms:W3CDTF">2022-02-21T21:59:00Z</dcterms:created>
  <dcterms:modified xsi:type="dcterms:W3CDTF">2022-02-24T22:06:00Z</dcterms:modified>
</cp:coreProperties>
</file>